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AC63" w14:textId="77777777" w:rsidR="00405C03" w:rsidRPr="00874F29" w:rsidRDefault="00405C03" w:rsidP="00405C03">
      <w:pPr>
        <w:pStyle w:val="Default"/>
        <w:jc w:val="center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874F2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Centro de Física da Universidade do Minho</w:t>
      </w:r>
    </w:p>
    <w:p w14:paraId="2AFA0E7B" w14:textId="77777777" w:rsidR="00405C03" w:rsidRPr="00874F29" w:rsidRDefault="00405C03" w:rsidP="00405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F7F7F" w:themeColor="text1" w:themeTint="80"/>
        </w:rPr>
      </w:pPr>
    </w:p>
    <w:p w14:paraId="560A492B" w14:textId="62814879" w:rsidR="00405C03" w:rsidRPr="002E179D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</w:pPr>
      <w:r w:rsidRPr="002E179D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 xml:space="preserve">Bolsa de interessados (para doutorados) – </w:t>
      </w:r>
      <w:r w:rsidR="00EA3803" w:rsidRPr="002E179D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 xml:space="preserve">Agenda </w:t>
      </w:r>
      <w:r w:rsidR="000505A7" w:rsidRPr="002E179D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>Drivolution</w:t>
      </w:r>
      <w:r w:rsidR="0048170C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 xml:space="preserve"> </w:t>
      </w:r>
      <w:r w:rsidR="00EA3803" w:rsidRPr="002E179D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>- Transição para a fábrica do futuro.</w:t>
      </w:r>
    </w:p>
    <w:p w14:paraId="3D1ED7E6" w14:textId="77777777" w:rsidR="00CA5C9A" w:rsidRDefault="00CA5C9A" w:rsidP="00EA38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</w:p>
    <w:p w14:paraId="63A5D135" w14:textId="76087289" w:rsidR="00405C03" w:rsidRPr="00EA3803" w:rsidRDefault="00CA5C9A" w:rsidP="00EA38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hd w:val="clear" w:color="auto" w:fill="FFFFFF"/>
        </w:rPr>
        <w:t>14 de f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evereiro</w:t>
      </w:r>
      <w:r w:rsidR="00405C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202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4</w:t>
      </w:r>
    </w:p>
    <w:p w14:paraId="6B57CF3E" w14:textId="77777777" w:rsidR="00405C03" w:rsidRPr="00EA3803" w:rsidRDefault="00405C03" w:rsidP="00405C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</w:p>
    <w:p w14:paraId="4D83A002" w14:textId="2D3133C1" w:rsidR="00405C03" w:rsidRPr="00EA3803" w:rsidRDefault="00405C03" w:rsidP="00CF15A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No </w:t>
      </w:r>
      <w:r w:rsidR="00C56032" w:rsidRPr="00EA3803">
        <w:rPr>
          <w:rFonts w:ascii="Arial" w:hAnsi="Arial" w:cs="Arial"/>
          <w:color w:val="7F7F7F" w:themeColor="text1" w:themeTint="80"/>
          <w:shd w:val="clear" w:color="auto" w:fill="FFFFFF"/>
        </w:rPr>
        <w:t>âmbito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d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a Agenda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– </w:t>
      </w:r>
      <w:r w:rsidR="009F7F21" w:rsidRPr="00EA3803">
        <w:rPr>
          <w:rFonts w:ascii="Arial" w:hAnsi="Arial" w:cs="Arial"/>
          <w:color w:val="7F7F7F" w:themeColor="text1" w:themeTint="80"/>
          <w:shd w:val="clear" w:color="auto" w:fill="FFFFFF"/>
        </w:rPr>
        <w:t>Drivolution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-Transi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ção para a fábrica do futuro, e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stá prevista a contratação de um investigador doutorado para desenvolver atividade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s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,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por um período de </w:t>
      </w:r>
      <w:r w:rsidR="001A700D">
        <w:rPr>
          <w:rFonts w:ascii="Arial" w:hAnsi="Arial" w:cs="Arial"/>
          <w:color w:val="7F7F7F" w:themeColor="text1" w:themeTint="80"/>
          <w:shd w:val="clear" w:color="auto" w:fill="FFFFFF"/>
        </w:rPr>
        <w:t>22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meses,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no sub-projeto: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“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Desenvolvimento de </w:t>
      </w:r>
      <w:r w:rsidR="00A72360" w:rsidRPr="00EA3803">
        <w:rPr>
          <w:rFonts w:ascii="Arial" w:hAnsi="Arial" w:cs="Arial"/>
          <w:color w:val="7F7F7F" w:themeColor="text1" w:themeTint="80"/>
          <w:shd w:val="clear" w:color="auto" w:fill="FFFFFF"/>
        </w:rPr>
        <w:t>novos revestimentos para aplicação em ferramentas e moldes de injeção com o objetivo de alcançar propriedades que permitam melhorar a performance e</w:t>
      </w:r>
      <w:r w:rsidR="003F094E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A72360" w:rsidRPr="00EA3803">
        <w:rPr>
          <w:rFonts w:ascii="Arial" w:hAnsi="Arial" w:cs="Arial"/>
          <w:color w:val="7F7F7F" w:themeColor="text1" w:themeTint="80"/>
          <w:shd w:val="clear" w:color="auto" w:fill="FFFFFF"/>
        </w:rPr>
        <w:t>longevidade d</w:t>
      </w:r>
      <w:r w:rsidR="003F094E" w:rsidRPr="00EA3803">
        <w:rPr>
          <w:rFonts w:ascii="Arial" w:hAnsi="Arial" w:cs="Arial"/>
          <w:color w:val="7F7F7F" w:themeColor="text1" w:themeTint="80"/>
          <w:shd w:val="clear" w:color="auto" w:fill="FFFFFF"/>
        </w:rPr>
        <w:t>o</w:t>
      </w:r>
      <w:r w:rsidR="00A72360" w:rsidRPr="00EA3803">
        <w:rPr>
          <w:rFonts w:ascii="Arial" w:hAnsi="Arial" w:cs="Arial"/>
          <w:color w:val="7F7F7F" w:themeColor="text1" w:themeTint="80"/>
          <w:shd w:val="clear" w:color="auto" w:fill="FFFFFF"/>
        </w:rPr>
        <w:t>s materiais</w:t>
      </w:r>
      <w:r w:rsidR="003F094E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existentes</w:t>
      </w:r>
      <w:r w:rsidR="00A72360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3F094E" w:rsidRPr="00EA3803">
        <w:rPr>
          <w:rFonts w:ascii="Arial" w:hAnsi="Arial" w:cs="Arial"/>
          <w:color w:val="7F7F7F" w:themeColor="text1" w:themeTint="80"/>
          <w:shd w:val="clear" w:color="auto" w:fill="FFFFFF"/>
        </w:rPr>
        <w:t>com</w:t>
      </w:r>
      <w:r w:rsidR="00A72360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ganhos ao nível da produtividade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.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”</w:t>
      </w:r>
    </w:p>
    <w:p w14:paraId="4D9E4298" w14:textId="0939913F" w:rsidR="00405C03" w:rsidRPr="00EA3803" w:rsidRDefault="00405C03" w:rsidP="000D13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As atividades 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a desempenhar no subprojecto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incluem:</w:t>
      </w:r>
    </w:p>
    <w:p w14:paraId="66AE1B52" w14:textId="3821FAE9" w:rsidR="00206502" w:rsidRPr="00EA3803" w:rsidRDefault="002065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• Desenvolvimento de filmes finos nanoestruturados, usando técnicas de deposição física em fase de vapor, 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PVD,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nomeadamente a pulverização catódica em magnetrão;</w:t>
      </w:r>
    </w:p>
    <w:p w14:paraId="405B04EA" w14:textId="3DB580B8" w:rsidR="00206502" w:rsidRPr="00EA3803" w:rsidRDefault="002065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• Desenvolvimento de se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n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sores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 em forma de filme fino,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baseados no efeito termo e piezoresistivos; </w:t>
      </w:r>
    </w:p>
    <w:p w14:paraId="61956F84" w14:textId="4F1AE0CD" w:rsidR="00237B80" w:rsidRDefault="0020650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• Integração e teste de matrizes de sensores 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de filmes finos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em moldes de injeção de polímeros e estampagem.</w:t>
      </w:r>
    </w:p>
    <w:p w14:paraId="4D928626" w14:textId="77777777" w:rsidR="0071182C" w:rsidRPr="00EA3803" w:rsidRDefault="007118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</w:p>
    <w:p w14:paraId="39BF7C12" w14:textId="0C2401CE" w:rsidR="00A67C56" w:rsidRPr="00A67C56" w:rsidRDefault="003628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Procuramos investigadores com doutoramento na área de</w:t>
      </w:r>
      <w:r w:rsidR="00D73EAE">
        <w:rPr>
          <w:rFonts w:ascii="Arial" w:hAnsi="Arial" w:cs="Arial"/>
          <w:color w:val="7F7F7F" w:themeColor="text1" w:themeTint="80"/>
          <w:shd w:val="clear" w:color="auto" w:fill="FFFFFF"/>
        </w:rPr>
        <w:t xml:space="preserve"> Física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ou</w:t>
      </w:r>
      <w:r w:rsidR="00A67C56" w:rsidRPr="00A67C56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E85D21">
        <w:rPr>
          <w:rFonts w:ascii="Arial" w:hAnsi="Arial" w:cs="Arial"/>
          <w:color w:val="7F7F7F" w:themeColor="text1" w:themeTint="80"/>
          <w:shd w:val="clear" w:color="auto" w:fill="FFFFFF"/>
        </w:rPr>
        <w:t xml:space="preserve">áreas </w:t>
      </w:r>
      <w:r w:rsidR="00A67C56" w:rsidRPr="00A67C56">
        <w:rPr>
          <w:rFonts w:ascii="Arial" w:hAnsi="Arial" w:cs="Arial"/>
          <w:color w:val="7F7F7F" w:themeColor="text1" w:themeTint="80"/>
          <w:shd w:val="clear" w:color="auto" w:fill="FFFFFF"/>
        </w:rPr>
        <w:t>científica</w:t>
      </w:r>
      <w:r w:rsidR="00E85D21">
        <w:rPr>
          <w:rFonts w:ascii="Arial" w:hAnsi="Arial" w:cs="Arial"/>
          <w:color w:val="7F7F7F" w:themeColor="text1" w:themeTint="80"/>
          <w:shd w:val="clear" w:color="auto" w:fill="FFFFFF"/>
        </w:rPr>
        <w:t>s</w:t>
      </w:r>
      <w:r w:rsidR="00A67C56" w:rsidRPr="00A67C56">
        <w:rPr>
          <w:rFonts w:ascii="Arial" w:hAnsi="Arial" w:cs="Arial"/>
          <w:color w:val="7F7F7F" w:themeColor="text1" w:themeTint="80"/>
          <w:shd w:val="clear" w:color="auto" w:fill="FFFFFF"/>
        </w:rPr>
        <w:t xml:space="preserve"> afi</w:t>
      </w:r>
      <w:r w:rsidR="00E85D21">
        <w:rPr>
          <w:rFonts w:ascii="Arial" w:hAnsi="Arial" w:cs="Arial"/>
          <w:color w:val="7F7F7F" w:themeColor="text1" w:themeTint="80"/>
          <w:shd w:val="clear" w:color="auto" w:fill="FFFFFF"/>
        </w:rPr>
        <w:t>ns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, de preferência com conhecimentos nas áreas de </w:t>
      </w:r>
      <w:r w:rsidR="00DA28C3">
        <w:rPr>
          <w:rFonts w:ascii="Arial" w:hAnsi="Arial" w:cs="Arial"/>
          <w:color w:val="7F7F7F" w:themeColor="text1" w:themeTint="80"/>
          <w:shd w:val="clear" w:color="auto" w:fill="FFFFFF"/>
        </w:rPr>
        <w:t xml:space="preserve">deposição de </w:t>
      </w:r>
      <w:r w:rsidR="00B33E9A">
        <w:rPr>
          <w:rFonts w:ascii="Arial" w:hAnsi="Arial" w:cs="Arial"/>
          <w:color w:val="7F7F7F" w:themeColor="text1" w:themeTint="80"/>
          <w:shd w:val="clear" w:color="auto" w:fill="FFFFFF"/>
        </w:rPr>
        <w:t>F</w:t>
      </w:r>
      <w:r w:rsidR="00DA28C3">
        <w:rPr>
          <w:rFonts w:ascii="Arial" w:hAnsi="Arial" w:cs="Arial"/>
          <w:color w:val="7F7F7F" w:themeColor="text1" w:themeTint="80"/>
          <w:shd w:val="clear" w:color="auto" w:fill="FFFFFF"/>
        </w:rPr>
        <w:t xml:space="preserve">ilmes </w:t>
      </w:r>
      <w:r w:rsidR="00B33E9A">
        <w:rPr>
          <w:rFonts w:ascii="Arial" w:hAnsi="Arial" w:cs="Arial"/>
          <w:color w:val="7F7F7F" w:themeColor="text1" w:themeTint="80"/>
          <w:shd w:val="clear" w:color="auto" w:fill="FFFFFF"/>
        </w:rPr>
        <w:t>F</w:t>
      </w:r>
      <w:r w:rsidR="00DA28C3">
        <w:rPr>
          <w:rFonts w:ascii="Arial" w:hAnsi="Arial" w:cs="Arial"/>
          <w:color w:val="7F7F7F" w:themeColor="text1" w:themeTint="80"/>
          <w:shd w:val="clear" w:color="auto" w:fill="FFFFFF"/>
        </w:rPr>
        <w:t>inos por</w:t>
      </w:r>
      <w:r w:rsidR="00214752">
        <w:rPr>
          <w:rFonts w:ascii="Arial" w:hAnsi="Arial" w:cs="Arial"/>
          <w:color w:val="7F7F7F" w:themeColor="text1" w:themeTint="80"/>
          <w:shd w:val="clear" w:color="auto" w:fill="FFFFFF"/>
        </w:rPr>
        <w:t xml:space="preserve"> PVD</w:t>
      </w:r>
      <w:r w:rsidR="00B33E9A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e que tenham concluído o doutoramento há pelo menos 5 anos. Será relevada a experiência </w:t>
      </w:r>
      <w:r w:rsidR="000D1347" w:rsidRPr="00894774">
        <w:rPr>
          <w:rFonts w:ascii="Arial" w:hAnsi="Arial" w:cs="Arial"/>
          <w:color w:val="7F7F7F" w:themeColor="text1" w:themeTint="80"/>
          <w:shd w:val="clear" w:color="auto" w:fill="FFFFFF"/>
        </w:rPr>
        <w:t>comprovad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a</w:t>
      </w:r>
      <w:r w:rsidR="00530C2F" w:rsidRPr="00EA3803">
        <w:rPr>
          <w:rFonts w:ascii="Arial" w:hAnsi="Arial" w:cs="Arial"/>
          <w:color w:val="7F7F7F" w:themeColor="text1" w:themeTint="80"/>
          <w:shd w:val="clear" w:color="auto" w:fill="FFFFFF"/>
        </w:rPr>
        <w:t>:</w:t>
      </w:r>
    </w:p>
    <w:p w14:paraId="760F0E32" w14:textId="40FFDE26" w:rsidR="00A67C56" w:rsidRDefault="00A6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na área científica do concurso, especificamente no desenvolvimento de </w:t>
      </w:r>
      <w:r w:rsidR="006D3BBE" w:rsidRPr="00894774">
        <w:rPr>
          <w:rFonts w:ascii="Arial" w:hAnsi="Arial" w:cs="Arial"/>
          <w:color w:val="7F7F7F" w:themeColor="text1" w:themeTint="80"/>
          <w:shd w:val="clear" w:color="auto" w:fill="FFFFFF"/>
        </w:rPr>
        <w:t>filme finos por PVD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, usando geometrias não convencionais como a deposição em </w:t>
      </w:r>
      <w:r w:rsidR="00CF15A7">
        <w:rPr>
          <w:rFonts w:ascii="Arial" w:hAnsi="Arial" w:cs="Arial"/>
          <w:color w:val="7F7F7F" w:themeColor="text1" w:themeTint="80"/>
          <w:shd w:val="clear" w:color="auto" w:fill="FFFFFF"/>
        </w:rPr>
        <w:t>ângulo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 variável (</w:t>
      </w:r>
      <w:r w:rsidR="006D3BBE" w:rsidRPr="00894774">
        <w:rPr>
          <w:rFonts w:ascii="Arial" w:hAnsi="Arial" w:cs="Arial"/>
          <w:color w:val="7F7F7F" w:themeColor="text1" w:themeTint="80"/>
          <w:shd w:val="clear" w:color="auto" w:fill="FFFFFF"/>
        </w:rPr>
        <w:t>GLAD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, do inglês GLancing Angle Deposition)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, baseados em filmes finos intermetálicos 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com</w:t>
      </w:r>
      <w:r w:rsidR="000D1347"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matriz de titânio, e depositados sobre substratos 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de vários tipos, incluindo 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poliméricos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,</w:t>
      </w:r>
      <w:r w:rsidR="006D3BBE"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para sensorização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;</w:t>
      </w:r>
    </w:p>
    <w:p w14:paraId="356D13AF" w14:textId="57FB7E48" w:rsidR="00894774" w:rsidRPr="00894774" w:rsidRDefault="00530C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>
        <w:rPr>
          <w:rFonts w:ascii="Arial" w:hAnsi="Arial" w:cs="Arial"/>
          <w:color w:val="7F7F7F" w:themeColor="text1" w:themeTint="80"/>
          <w:shd w:val="clear" w:color="auto" w:fill="FFFFFF"/>
        </w:rPr>
        <w:t>Experiência</w:t>
      </w:r>
      <w:r w:rsid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em investigação e </w:t>
      </w:r>
      <w:r w:rsidR="00D12D0F">
        <w:rPr>
          <w:rFonts w:ascii="Arial" w:hAnsi="Arial" w:cs="Arial"/>
          <w:color w:val="7F7F7F" w:themeColor="text1" w:themeTint="80"/>
          <w:shd w:val="clear" w:color="auto" w:fill="FFFFFF"/>
        </w:rPr>
        <w:t>desenvolvimento de soluções industriais;</w:t>
      </w:r>
    </w:p>
    <w:p w14:paraId="3AA0871B" w14:textId="052BE562" w:rsidR="00A67C56" w:rsidRPr="00894774" w:rsidRDefault="00A6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Coautor de pelo menos um número de artigos igual ou superior a </w:t>
      </w:r>
      <w:r w:rsidR="006D3BBE" w:rsidRPr="00894774">
        <w:rPr>
          <w:rFonts w:ascii="Arial" w:hAnsi="Arial" w:cs="Arial"/>
          <w:color w:val="7F7F7F" w:themeColor="text1" w:themeTint="80"/>
          <w:shd w:val="clear" w:color="auto" w:fill="FFFFFF"/>
        </w:rPr>
        <w:t>40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(</w:t>
      </w:r>
      <w:r w:rsidR="006D3BBE" w:rsidRPr="00894774">
        <w:rPr>
          <w:rFonts w:ascii="Arial" w:hAnsi="Arial" w:cs="Arial"/>
          <w:color w:val="7F7F7F" w:themeColor="text1" w:themeTint="80"/>
          <w:shd w:val="clear" w:color="auto" w:fill="FFFFFF"/>
        </w:rPr>
        <w:t>quarenta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), indexados no Scopus, com índice h igual ou superior a </w:t>
      </w:r>
      <w:r w:rsidR="000D1347" w:rsidRPr="00894774">
        <w:rPr>
          <w:rFonts w:ascii="Arial" w:hAnsi="Arial" w:cs="Arial"/>
          <w:color w:val="7F7F7F" w:themeColor="text1" w:themeTint="80"/>
          <w:shd w:val="clear" w:color="auto" w:fill="FFFFFF"/>
        </w:rPr>
        <w:t>1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>5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, dos quais, pelos menos, 5 (cinco) deverão estar diretamente relacionados com </w:t>
      </w:r>
      <w:r w:rsidR="00127CC0" w:rsidRPr="00894774">
        <w:rPr>
          <w:rFonts w:ascii="Arial" w:hAnsi="Arial" w:cs="Arial"/>
          <w:color w:val="7F7F7F" w:themeColor="text1" w:themeTint="80"/>
          <w:shd w:val="clear" w:color="auto" w:fill="FFFFFF"/>
        </w:rPr>
        <w:t>filmes finos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 para aplicações sensoriais e/ou aquisição de sinais</w:t>
      </w:r>
      <w:r w:rsidR="00D12D0F">
        <w:rPr>
          <w:rFonts w:ascii="Arial" w:hAnsi="Arial" w:cs="Arial"/>
          <w:color w:val="7F7F7F" w:themeColor="text1" w:themeTint="80"/>
          <w:shd w:val="clear" w:color="auto" w:fill="FFFFFF"/>
        </w:rPr>
        <w:t>;</w:t>
      </w:r>
    </w:p>
    <w:p w14:paraId="7393E72B" w14:textId="0E59BC23" w:rsidR="00127CC0" w:rsidRPr="00894774" w:rsidRDefault="001F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Experiência</w:t>
      </w:r>
      <w:r w:rsidR="00127CC0"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em aquisição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,</w:t>
      </w:r>
      <w:r w:rsidR="00127CC0"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processamento e </w:t>
      </w:r>
      <w:r w:rsidR="00127CC0" w:rsidRPr="00894774">
        <w:rPr>
          <w:rFonts w:ascii="Arial" w:hAnsi="Arial" w:cs="Arial"/>
          <w:color w:val="7F7F7F" w:themeColor="text1" w:themeTint="80"/>
          <w:shd w:val="clear" w:color="auto" w:fill="FFFFFF"/>
        </w:rPr>
        <w:t xml:space="preserve">tratamento de sinal </w:t>
      </w:r>
      <w:r w:rsidR="00564297" w:rsidRPr="00894774">
        <w:rPr>
          <w:rFonts w:ascii="Arial" w:hAnsi="Arial" w:cs="Arial"/>
          <w:color w:val="7F7F7F" w:themeColor="text1" w:themeTint="80"/>
          <w:shd w:val="clear" w:color="auto" w:fill="FFFFFF"/>
        </w:rPr>
        <w:t>elétrico</w:t>
      </w:r>
      <w:r w:rsidR="00D12D0F">
        <w:rPr>
          <w:rFonts w:ascii="Arial" w:hAnsi="Arial" w:cs="Arial"/>
          <w:color w:val="7F7F7F" w:themeColor="text1" w:themeTint="80"/>
          <w:shd w:val="clear" w:color="auto" w:fill="FFFFFF"/>
        </w:rPr>
        <w:t>;</w:t>
      </w:r>
    </w:p>
    <w:p w14:paraId="772B6CDA" w14:textId="654C725F" w:rsidR="001F2877" w:rsidRPr="00894774" w:rsidRDefault="001F2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Experiência comprovada de gestão de projetos</w:t>
      </w:r>
      <w:r w:rsidR="00D12D0F">
        <w:rPr>
          <w:rFonts w:ascii="Arial" w:hAnsi="Arial" w:cs="Arial"/>
          <w:color w:val="7F7F7F" w:themeColor="text1" w:themeTint="80"/>
          <w:shd w:val="clear" w:color="auto" w:fill="FFFFFF"/>
        </w:rPr>
        <w:t>;</w:t>
      </w:r>
    </w:p>
    <w:p w14:paraId="2DE14A00" w14:textId="01F4B299" w:rsidR="00A67C56" w:rsidRPr="00894774" w:rsidRDefault="00A67C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lastRenderedPageBreak/>
        <w:t xml:space="preserve">Experiência 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relevante e 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comprovada na orientação/coorientação de</w:t>
      </w:r>
      <w:r w:rsidR="000D1347">
        <w:rPr>
          <w:rFonts w:ascii="Arial" w:hAnsi="Arial" w:cs="Arial"/>
          <w:color w:val="7F7F7F" w:themeColor="text1" w:themeTint="80"/>
          <w:shd w:val="clear" w:color="auto" w:fill="FFFFFF"/>
        </w:rPr>
        <w:t xml:space="preserve"> estudantes de </w:t>
      </w:r>
      <w:r w:rsidR="00CF15A7">
        <w:rPr>
          <w:rFonts w:ascii="Arial" w:hAnsi="Arial" w:cs="Arial"/>
          <w:color w:val="7F7F7F" w:themeColor="text1" w:themeTint="80"/>
          <w:shd w:val="clear" w:color="auto" w:fill="FFFFFF"/>
        </w:rPr>
        <w:t>pós-graduação</w:t>
      </w:r>
      <w:r w:rsidRPr="00894774">
        <w:rPr>
          <w:rFonts w:ascii="Arial" w:hAnsi="Arial" w:cs="Arial"/>
          <w:color w:val="7F7F7F" w:themeColor="text1" w:themeTint="80"/>
          <w:shd w:val="clear" w:color="auto" w:fill="FFFFFF"/>
        </w:rPr>
        <w:t>.</w:t>
      </w:r>
    </w:p>
    <w:p w14:paraId="60BD4897" w14:textId="0C3D6006" w:rsidR="00EA3803" w:rsidRPr="00EA3803" w:rsidRDefault="0015679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Ao abrigo do artigo 6º do Regulamento da Carreira, Recrutamento, Contratação e Avaliação do Desempenho do Pessoal Investigador em Regime de Direito Privado da Universidade do Minho, será utilizada a figura de investigador convidado em regime de direito privado.</w:t>
      </w:r>
      <w:r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De acordo com as disposições do Decreto Regulamentar n.º 11-A/2017, de 29 de dezembro, </w:t>
      </w:r>
      <w:r w:rsidR="00E41DCE">
        <w:rPr>
          <w:rFonts w:ascii="Arial" w:hAnsi="Arial" w:cs="Arial"/>
          <w:color w:val="7F7F7F" w:themeColor="text1" w:themeTint="80"/>
          <w:shd w:val="clear" w:color="auto" w:fill="FFFFFF"/>
        </w:rPr>
        <w:t>o contrato a celebrar com o candidato que venha a ser selecionado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</w:t>
      </w:r>
      <w:r w:rsidR="00E41DCE">
        <w:rPr>
          <w:rFonts w:ascii="Arial" w:hAnsi="Arial" w:cs="Arial"/>
          <w:color w:val="7F7F7F" w:themeColor="text1" w:themeTint="80"/>
          <w:shd w:val="clear" w:color="auto" w:fill="FFFFFF"/>
        </w:rPr>
        <w:t xml:space="preserve">corresponderá à categoria de Investigador convidado equiparado a Investigador Auxiliar em regime de dedicação exclusiva com 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salário bruto mensal de 3.</w:t>
      </w:r>
      <w:r w:rsidR="00EA3803">
        <w:rPr>
          <w:rFonts w:ascii="Arial" w:hAnsi="Arial" w:cs="Arial"/>
          <w:color w:val="7F7F7F" w:themeColor="text1" w:themeTint="80"/>
          <w:shd w:val="clear" w:color="auto" w:fill="FFFFFF"/>
        </w:rPr>
        <w:t>4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27,</w:t>
      </w:r>
      <w:r w:rsidR="00D86380">
        <w:rPr>
          <w:rFonts w:ascii="Arial" w:hAnsi="Arial" w:cs="Arial"/>
          <w:color w:val="7F7F7F" w:themeColor="text1" w:themeTint="80"/>
          <w:shd w:val="clear" w:color="auto" w:fill="FFFFFF"/>
        </w:rPr>
        <w:t>59</w:t>
      </w:r>
      <w:r w:rsidR="00EA3803" w:rsidRPr="00EA3803">
        <w:rPr>
          <w:rFonts w:ascii="Arial" w:hAnsi="Arial" w:cs="Arial"/>
          <w:color w:val="7F7F7F" w:themeColor="text1" w:themeTint="80"/>
          <w:shd w:val="clear" w:color="auto" w:fill="FFFFFF"/>
        </w:rPr>
        <w:t>€.</w:t>
      </w:r>
      <w:r w:rsidR="00D86380">
        <w:rPr>
          <w:rFonts w:ascii="Arial" w:hAnsi="Arial" w:cs="Arial"/>
          <w:color w:val="7F7F7F" w:themeColor="text1" w:themeTint="80"/>
          <w:shd w:val="clear" w:color="auto" w:fill="FFFFFF"/>
        </w:rPr>
        <w:t xml:space="preserve"> Outros benefícios incluem subsídio de alimentação por dia de trabalho, 22 dias úteis de férias por ano, licença parental de 120 a 180 dias de acordo com a Lei em vigor. Ao salário bruto são deduzidos os descontos obrigatórios para a Segurança Social e IRS.</w:t>
      </w:r>
    </w:p>
    <w:p w14:paraId="15E7D568" w14:textId="77777777" w:rsidR="00EA3803" w:rsidRPr="00EA3803" w:rsidRDefault="00EA38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</w:p>
    <w:p w14:paraId="3F17EB34" w14:textId="44523BFB" w:rsidR="00397B5D" w:rsidRPr="00EA3803" w:rsidRDefault="00405C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7F7F7F" w:themeColor="text1" w:themeTint="80"/>
          <w:shd w:val="clear" w:color="auto" w:fill="FFFFFF"/>
        </w:rPr>
      </w:pP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>Com este anúncio abre-se o convite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, pelo período de </w:t>
      </w:r>
      <w:r w:rsidR="0036281A" w:rsidRPr="00E41DCE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>10 dias uteis</w:t>
      </w:r>
      <w:r w:rsidR="0036281A" w:rsidRPr="00EA3803">
        <w:rPr>
          <w:rFonts w:ascii="Arial" w:hAnsi="Arial" w:cs="Arial"/>
          <w:color w:val="7F7F7F" w:themeColor="text1" w:themeTint="80"/>
          <w:shd w:val="clear" w:color="auto" w:fill="FFFFFF"/>
        </w:rPr>
        <w:t>, contados da data de publicação na página institucional da ECUM,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à submissão de manifestação de interesse para uma bolsa de interessados, através do envio de uma </w:t>
      </w:r>
      <w:r w:rsidRPr="00E41DCE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>carta de motivação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e um </w:t>
      </w:r>
      <w:r w:rsidRPr="00E41DCE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>CV</w:t>
      </w:r>
      <w:r w:rsidR="0036281A" w:rsidRPr="00E41DCE">
        <w:rPr>
          <w:rFonts w:ascii="Arial" w:hAnsi="Arial" w:cs="Arial"/>
          <w:b/>
          <w:bCs/>
          <w:color w:val="7F7F7F" w:themeColor="text1" w:themeTint="80"/>
          <w:shd w:val="clear" w:color="auto" w:fill="FFFFFF"/>
        </w:rPr>
        <w:t xml:space="preserve"> em formato Ciência ID</w:t>
      </w:r>
      <w:r w:rsidRPr="00EA3803">
        <w:rPr>
          <w:rFonts w:ascii="Arial" w:hAnsi="Arial" w:cs="Arial"/>
          <w:color w:val="7F7F7F" w:themeColor="text1" w:themeTint="80"/>
          <w:shd w:val="clear" w:color="auto" w:fill="FFFFFF"/>
        </w:rPr>
        <w:t xml:space="preserve"> para</w:t>
      </w:r>
      <w:r w:rsidR="007C01CD">
        <w:rPr>
          <w:rFonts w:ascii="Arial" w:hAnsi="Arial" w:cs="Arial"/>
          <w:color w:val="7F7F7F" w:themeColor="text1" w:themeTint="80"/>
          <w:shd w:val="clear" w:color="auto" w:fill="FFFFFF"/>
        </w:rPr>
        <w:t xml:space="preserve"> o I</w:t>
      </w:r>
      <w:r w:rsidR="00D277EB">
        <w:rPr>
          <w:rFonts w:ascii="Arial" w:hAnsi="Arial" w:cs="Arial"/>
          <w:color w:val="7F7F7F" w:themeColor="text1" w:themeTint="80"/>
          <w:shd w:val="clear" w:color="auto" w:fill="FFFFFF"/>
        </w:rPr>
        <w:t xml:space="preserve">R do projeto </w:t>
      </w:r>
      <w:r w:rsidR="00530C2F">
        <w:rPr>
          <w:rFonts w:ascii="Arial" w:hAnsi="Arial" w:cs="Arial"/>
          <w:color w:val="7F7F7F" w:themeColor="text1" w:themeTint="80"/>
          <w:shd w:val="clear" w:color="auto" w:fill="FFFFFF"/>
        </w:rPr>
        <w:t xml:space="preserve">Doutor </w:t>
      </w:r>
      <w:r w:rsidR="00D277EB">
        <w:rPr>
          <w:rFonts w:ascii="Arial" w:hAnsi="Arial" w:cs="Arial"/>
          <w:color w:val="7F7F7F" w:themeColor="text1" w:themeTint="80"/>
          <w:shd w:val="clear" w:color="auto" w:fill="FFFFFF"/>
        </w:rPr>
        <w:t>Armando Ferreira (</w:t>
      </w:r>
      <w:hyperlink r:id="rId5" w:history="1">
        <w:r w:rsidR="00530C2F" w:rsidRPr="002434D3">
          <w:rPr>
            <w:rStyle w:val="Hyperlink"/>
            <w:rFonts w:ascii="Arial" w:hAnsi="Arial" w:cs="Arial"/>
            <w:shd w:val="clear" w:color="auto" w:fill="FFFFFF"/>
          </w:rPr>
          <w:t>armando.f@fisica.uminho.pt</w:t>
        </w:r>
      </w:hyperlink>
      <w:r w:rsidR="00D277EB">
        <w:rPr>
          <w:rFonts w:ascii="Arial" w:hAnsi="Arial" w:cs="Arial"/>
          <w:color w:val="7F7F7F" w:themeColor="text1" w:themeTint="80"/>
          <w:shd w:val="clear" w:color="auto" w:fill="FFFFFF"/>
        </w:rPr>
        <w:t>)</w:t>
      </w:r>
      <w:r w:rsidR="00530C2F">
        <w:rPr>
          <w:rFonts w:ascii="Arial" w:hAnsi="Arial" w:cs="Arial"/>
          <w:color w:val="7F7F7F" w:themeColor="text1" w:themeTint="80"/>
          <w:shd w:val="clear" w:color="auto" w:fill="FFFFFF"/>
        </w:rPr>
        <w:t xml:space="preserve"> até ao dia </w:t>
      </w:r>
      <w:r w:rsidR="00CA5C9A" w:rsidRPr="00CA5C9A">
        <w:rPr>
          <w:rFonts w:ascii="Arial" w:hAnsi="Arial" w:cs="Arial"/>
          <w:color w:val="7F7F7F" w:themeColor="text1" w:themeTint="80"/>
          <w:shd w:val="clear" w:color="auto" w:fill="FFFFFF"/>
        </w:rPr>
        <w:t>28</w:t>
      </w:r>
      <w:r w:rsidRPr="00CA5C9A">
        <w:rPr>
          <w:rFonts w:ascii="Arial" w:hAnsi="Arial" w:cs="Arial"/>
          <w:color w:val="7F7F7F" w:themeColor="text1" w:themeTint="80"/>
          <w:shd w:val="clear" w:color="auto" w:fill="FFFFFF"/>
        </w:rPr>
        <w:t>/</w:t>
      </w:r>
      <w:r w:rsidR="00CA5C9A" w:rsidRPr="00CA5C9A">
        <w:rPr>
          <w:rFonts w:ascii="Arial" w:hAnsi="Arial" w:cs="Arial"/>
          <w:color w:val="7F7F7F" w:themeColor="text1" w:themeTint="80"/>
          <w:shd w:val="clear" w:color="auto" w:fill="FFFFFF"/>
        </w:rPr>
        <w:t>02</w:t>
      </w:r>
      <w:r w:rsidRPr="00CA5C9A">
        <w:rPr>
          <w:rFonts w:ascii="Arial" w:hAnsi="Arial" w:cs="Arial"/>
          <w:color w:val="7F7F7F" w:themeColor="text1" w:themeTint="80"/>
          <w:shd w:val="clear" w:color="auto" w:fill="FFFFFF"/>
        </w:rPr>
        <w:t>/202</w:t>
      </w:r>
      <w:r w:rsidR="0036281A" w:rsidRPr="00CA5C9A">
        <w:rPr>
          <w:rFonts w:ascii="Arial" w:hAnsi="Arial" w:cs="Arial"/>
          <w:color w:val="7F7F7F" w:themeColor="text1" w:themeTint="80"/>
          <w:shd w:val="clear" w:color="auto" w:fill="FFFFFF"/>
        </w:rPr>
        <w:t>4</w:t>
      </w:r>
      <w:r w:rsidRPr="00CA5C9A">
        <w:rPr>
          <w:rFonts w:ascii="Arial" w:hAnsi="Arial" w:cs="Arial"/>
          <w:color w:val="7F7F7F" w:themeColor="text1" w:themeTint="80"/>
          <w:shd w:val="clear" w:color="auto" w:fill="FFFFFF"/>
        </w:rPr>
        <w:t>.</w:t>
      </w:r>
    </w:p>
    <w:p w14:paraId="13A6F439" w14:textId="77777777" w:rsidR="00405C03" w:rsidRPr="00EA3803" w:rsidRDefault="00405C03" w:rsidP="00EA380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666666"/>
          <w:shd w:val="clear" w:color="auto" w:fill="FFFFFF"/>
        </w:rPr>
      </w:pPr>
    </w:p>
    <w:p w14:paraId="06F3F7C4" w14:textId="02CB72F3" w:rsidR="00405C03" w:rsidRPr="00405C03" w:rsidRDefault="00874F29" w:rsidP="00405C0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551E5C3D" wp14:editId="520590E5">
            <wp:extent cx="5400040" cy="779145"/>
            <wp:effectExtent l="0" t="0" r="0" b="0"/>
            <wp:docPr id="19180954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095402" name="Picture 191809540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C03" w:rsidRPr="00405C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EFE"/>
    <w:multiLevelType w:val="hybridMultilevel"/>
    <w:tmpl w:val="D6D68E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64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I2sDQxtjQzMDBU0lEKTi0uzszPAykwrAUA9S5jBCwAAAA="/>
  </w:docVars>
  <w:rsids>
    <w:rsidRoot w:val="00405C03"/>
    <w:rsid w:val="0003407D"/>
    <w:rsid w:val="000505A7"/>
    <w:rsid w:val="000A7045"/>
    <w:rsid w:val="000B2E99"/>
    <w:rsid w:val="000D1347"/>
    <w:rsid w:val="000D43BD"/>
    <w:rsid w:val="001076DA"/>
    <w:rsid w:val="001226D4"/>
    <w:rsid w:val="00127CC0"/>
    <w:rsid w:val="00156794"/>
    <w:rsid w:val="001A700D"/>
    <w:rsid w:val="001D1F89"/>
    <w:rsid w:val="001F2877"/>
    <w:rsid w:val="00206502"/>
    <w:rsid w:val="00214752"/>
    <w:rsid w:val="00237B80"/>
    <w:rsid w:val="00274BB1"/>
    <w:rsid w:val="002E179D"/>
    <w:rsid w:val="0036281A"/>
    <w:rsid w:val="00397B5D"/>
    <w:rsid w:val="003A1EC7"/>
    <w:rsid w:val="003F094E"/>
    <w:rsid w:val="00405C03"/>
    <w:rsid w:val="0048170C"/>
    <w:rsid w:val="00496F88"/>
    <w:rsid w:val="00530C2F"/>
    <w:rsid w:val="00564297"/>
    <w:rsid w:val="005A3FAE"/>
    <w:rsid w:val="006D3BBE"/>
    <w:rsid w:val="006F373A"/>
    <w:rsid w:val="0071182C"/>
    <w:rsid w:val="00733C26"/>
    <w:rsid w:val="00741495"/>
    <w:rsid w:val="007B417E"/>
    <w:rsid w:val="007C01CD"/>
    <w:rsid w:val="00874F29"/>
    <w:rsid w:val="00894774"/>
    <w:rsid w:val="009577EF"/>
    <w:rsid w:val="009F7F21"/>
    <w:rsid w:val="00A67C56"/>
    <w:rsid w:val="00A72360"/>
    <w:rsid w:val="00B25351"/>
    <w:rsid w:val="00B33E9A"/>
    <w:rsid w:val="00BA0410"/>
    <w:rsid w:val="00BB6847"/>
    <w:rsid w:val="00C56032"/>
    <w:rsid w:val="00CA5C9A"/>
    <w:rsid w:val="00CF15A7"/>
    <w:rsid w:val="00D12D0F"/>
    <w:rsid w:val="00D277EB"/>
    <w:rsid w:val="00D73EAE"/>
    <w:rsid w:val="00D86380"/>
    <w:rsid w:val="00DA28C3"/>
    <w:rsid w:val="00DB54B7"/>
    <w:rsid w:val="00DC573F"/>
    <w:rsid w:val="00E41DCE"/>
    <w:rsid w:val="00E63106"/>
    <w:rsid w:val="00E85D21"/>
    <w:rsid w:val="00EA3803"/>
    <w:rsid w:val="00F94F0D"/>
    <w:rsid w:val="00F9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A879D5"/>
  <w15:chartTrackingRefBased/>
  <w15:docId w15:val="{946EE4BC-FD5F-4FAB-A1D0-3F8AF1A9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13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C03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styleId="NoSpacing">
    <w:name w:val="No Spacing"/>
    <w:uiPriority w:val="1"/>
    <w:qFormat/>
    <w:rsid w:val="00405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4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C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0C2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134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4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F1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rmando.f@fisica.uminho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509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Miguel Silva Costa</dc:creator>
  <cp:keywords/>
  <dc:description/>
  <cp:lastModifiedBy>Armando José Barros Ferreira</cp:lastModifiedBy>
  <cp:revision>7</cp:revision>
  <dcterms:created xsi:type="dcterms:W3CDTF">2024-02-09T09:00:00Z</dcterms:created>
  <dcterms:modified xsi:type="dcterms:W3CDTF">2024-02-09T10:28:00Z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87ea4cd8fefcccdec56063471e30a556ecc0a822c10e7cf917c5d7320b8b6679</vt:lpwstr>
  </property>
</Properties>
</file>