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03" w:rsidRPr="00405C03" w:rsidRDefault="00405C03" w:rsidP="00405C03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05C03" w:rsidRPr="00405C03" w:rsidRDefault="00405C03" w:rsidP="00405C03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5C03">
        <w:rPr>
          <w:rFonts w:ascii="Times New Roman" w:hAnsi="Times New Roman" w:cs="Times New Roman"/>
          <w:b/>
          <w:bCs/>
          <w:sz w:val="36"/>
          <w:szCs w:val="36"/>
        </w:rPr>
        <w:t>Centro de Física da Universidade do Minho</w:t>
      </w:r>
    </w:p>
    <w:p w:rsidR="00405C03" w:rsidRPr="00405C03" w:rsidRDefault="00405C03" w:rsidP="0040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05C03" w:rsidRPr="00405C03" w:rsidRDefault="00405C03" w:rsidP="0040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05C03">
        <w:rPr>
          <w:rFonts w:ascii="Times New Roman" w:hAnsi="Times New Roman" w:cs="Times New Roman"/>
          <w:b/>
          <w:bCs/>
          <w:sz w:val="36"/>
          <w:szCs w:val="36"/>
        </w:rPr>
        <w:t>Portal do emprego científico do CFUM</w:t>
      </w:r>
    </w:p>
    <w:p w:rsidR="00405C03" w:rsidRDefault="00405C03" w:rsidP="00405C0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48"/>
          <w:szCs w:val="48"/>
        </w:rPr>
      </w:pPr>
    </w:p>
    <w:p w:rsidR="00405C03" w:rsidRPr="00BA7C23" w:rsidRDefault="00BA7C2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BA7C2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EXPRESSION OF INTEREST</w:t>
      </w:r>
      <w:r w:rsidRPr="00BA7C2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="00405C03" w:rsidRPr="00BA7C2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(</w:t>
      </w:r>
      <w:r w:rsidRPr="00BA7C2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for doctorates</w:t>
      </w:r>
      <w:r w:rsidR="00405C03" w:rsidRPr="00BA7C2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) – “NGS-New Generation Storage”</w:t>
      </w:r>
    </w:p>
    <w:p w:rsidR="00405C03" w:rsidRPr="00405C03" w:rsidRDefault="00405C03" w:rsidP="00405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C03">
        <w:rPr>
          <w:rFonts w:ascii="Times New Roman" w:hAnsi="Times New Roman" w:cs="Times New Roman"/>
          <w:color w:val="000000"/>
          <w:sz w:val="24"/>
          <w:szCs w:val="24"/>
        </w:rPr>
        <w:t xml:space="preserve">JUNHO </w:t>
      </w:r>
      <w:r w:rsidR="00274B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05C03">
        <w:rPr>
          <w:rFonts w:ascii="Times New Roman" w:hAnsi="Times New Roman" w:cs="Times New Roman"/>
          <w:color w:val="000000"/>
          <w:sz w:val="24"/>
          <w:szCs w:val="24"/>
        </w:rPr>
        <w:t>, 2023</w:t>
      </w:r>
    </w:p>
    <w:p w:rsidR="00405C03" w:rsidRDefault="00405C0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C03" w:rsidRPr="00BA7C23" w:rsidRDefault="00BA7C2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scope of the</w:t>
      </w:r>
      <w:r w:rsidR="00405C03"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Innovation pact</w:t>
      </w:r>
      <w:r w:rsidR="00405C03"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– NGS-New Generation Storage </w:t>
      </w: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hiring of one </w:t>
      </w: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doctoral researcher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carry out activities within the sub-project</w:t>
      </w:r>
      <w:r w:rsidR="00405C03"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405C03" w:rsidRDefault="00405C0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r w:rsid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BA7C23"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evelopment of a powerpack case (battery with embedded power electronics) aiming for its thermal management and weight reduction</w:t>
      </w: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A7C23" w:rsidRPr="00BA7C23" w:rsidRDefault="00BA7C2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405C03" w:rsidRPr="00BA7C23" w:rsidRDefault="00BA7C2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activities include</w:t>
      </w:r>
      <w:r w:rsidR="00405C03"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405C03" w:rsidRPr="00BA7C23" w:rsidRDefault="00405C0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r w:rsidR="00BA7C23"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Thermoplastic and reinforced composites materials</w:t>
      </w: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05C03" w:rsidRPr="00BA7C23" w:rsidRDefault="00405C0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r w:rsidR="00BA7C23"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Development of sensors (humidity, temperature, and strain sensors) and RFID label</w:t>
      </w: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05C03" w:rsidRPr="00BA7C23" w:rsidRDefault="00405C0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r w:rsidR="00BA7C23"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Conception and design of casing batteries</w:t>
      </w: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05C03" w:rsidRPr="00BA7C23" w:rsidRDefault="00405C03" w:rsidP="00405C03">
      <w:pPr>
        <w:pStyle w:val="SemEspaamento"/>
        <w:rPr>
          <w:lang w:val="en-US"/>
        </w:rPr>
      </w:pPr>
    </w:p>
    <w:p w:rsidR="00BA7C23" w:rsidRPr="00BA7C23" w:rsidRDefault="00BA7C23" w:rsidP="00BA7C23">
      <w:pPr>
        <w:autoSpaceDE w:val="0"/>
        <w:autoSpaceDN w:val="0"/>
        <w:adjustRightInd w:val="0"/>
        <w:spacing w:after="0" w:line="240" w:lineRule="auto"/>
        <w:rPr>
          <w:rFonts w:ascii="Graphik Regular" w:hAnsi="Graphik Regular" w:cs="Graphik Regular"/>
          <w:color w:val="000000"/>
          <w:sz w:val="24"/>
          <w:szCs w:val="24"/>
          <w:lang w:val="en-US"/>
        </w:rPr>
      </w:pPr>
    </w:p>
    <w:p w:rsidR="00BA7C23" w:rsidRPr="00BA7C23" w:rsidRDefault="00BA7C23" w:rsidP="00BA7C23">
      <w:pPr>
        <w:autoSpaceDE w:val="0"/>
        <w:autoSpaceDN w:val="0"/>
        <w:adjustRightInd w:val="0"/>
        <w:spacing w:after="0" w:line="240" w:lineRule="auto"/>
        <w:rPr>
          <w:rFonts w:ascii="Graphik Regular" w:hAnsi="Graphik Regular" w:cs="Graphik Regular"/>
          <w:color w:val="000000"/>
          <w:sz w:val="24"/>
          <w:szCs w:val="24"/>
          <w:lang w:val="en-US"/>
        </w:rPr>
      </w:pPr>
    </w:p>
    <w:p w:rsidR="00BA7C23" w:rsidRPr="00BA7C23" w:rsidRDefault="00BA7C23" w:rsidP="00BA7C2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Pursuant to Article 6 of the Career Regulation, Recruitment, Hiring and Performance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Assessment of Research Personnel under Private Law at the University of Minho, the figure</w:t>
      </w: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of guest researcher under private law will be used. This announcement opens the invitation</w:t>
      </w: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to submit an expression of interest, by sending a letter of motivation and a CV to Carlos Miguel Costa (</w:t>
      </w:r>
      <w:hyperlink r:id="rId4" w:history="1">
        <w:r w:rsidRPr="002408BF">
          <w:rPr>
            <w:rStyle w:val="Hiperligao"/>
            <w:rFonts w:ascii="Times New Roman" w:hAnsi="Times New Roman" w:cs="Times New Roman"/>
            <w:sz w:val="24"/>
            <w:szCs w:val="24"/>
            <w:lang w:val="en-US"/>
          </w:rPr>
          <w:t>cmscosta@fisica.uminho.pt</w:t>
        </w:r>
      </w:hyperlink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until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Pr="00BA7C23">
        <w:rPr>
          <w:rFonts w:ascii="Times New Roman" w:hAnsi="Times New Roman" w:cs="Times New Roman"/>
          <w:color w:val="000000"/>
          <w:sz w:val="24"/>
          <w:szCs w:val="24"/>
          <w:lang w:val="en-US"/>
        </w:rPr>
        <w:t>/06/2023.</w:t>
      </w:r>
    </w:p>
    <w:p w:rsidR="00405C03" w:rsidRDefault="00405C03" w:rsidP="00405C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C03" w:rsidRPr="00405C03" w:rsidRDefault="00405C03" w:rsidP="00405C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00040" cy="781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C03" w:rsidRPr="00405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raphik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03"/>
    <w:rsid w:val="000D43BD"/>
    <w:rsid w:val="001076DA"/>
    <w:rsid w:val="001D1F89"/>
    <w:rsid w:val="00274BB1"/>
    <w:rsid w:val="00397B5D"/>
    <w:rsid w:val="003A1EC7"/>
    <w:rsid w:val="00405C03"/>
    <w:rsid w:val="005A3FAE"/>
    <w:rsid w:val="007B417E"/>
    <w:rsid w:val="00B25351"/>
    <w:rsid w:val="00BA7C23"/>
    <w:rsid w:val="00C56032"/>
    <w:rsid w:val="00DB54B7"/>
    <w:rsid w:val="00F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C72F"/>
  <w15:chartTrackingRefBased/>
  <w15:docId w15:val="{946EE4BC-FD5F-4FAB-A1D0-3F8AF1A9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5C03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styleId="SemEspaamento">
    <w:name w:val="No Spacing"/>
    <w:uiPriority w:val="1"/>
    <w:qFormat/>
    <w:rsid w:val="00405C03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BA7C2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A7C23"/>
    <w:rPr>
      <w:color w:val="605E5C"/>
      <w:shd w:val="clear" w:color="auto" w:fill="E1DFDD"/>
    </w:rPr>
  </w:style>
  <w:style w:type="character" w:customStyle="1" w:styleId="rynqvb">
    <w:name w:val="rynqvb"/>
    <w:basedOn w:val="Tipodeletrapredefinidodopargrafo"/>
    <w:rsid w:val="00BA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mscosta@fisica.uminh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Silva Costa</dc:creator>
  <cp:keywords/>
  <dc:description/>
  <cp:lastModifiedBy>Carlos Miguel Silva Costa</cp:lastModifiedBy>
  <cp:revision>4</cp:revision>
  <dcterms:created xsi:type="dcterms:W3CDTF">2023-05-31T20:04:00Z</dcterms:created>
  <dcterms:modified xsi:type="dcterms:W3CDTF">2023-06-05T11:01:00Z</dcterms:modified>
</cp:coreProperties>
</file>